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F" w:rsidRPr="0074660F" w:rsidRDefault="0074660F" w:rsidP="0074660F">
      <w:pPr>
        <w:pStyle w:val="rTableLegend"/>
        <w:numPr>
          <w:ilvl w:val="0"/>
          <w:numId w:val="0"/>
        </w:numPr>
        <w:jc w:val="both"/>
      </w:pPr>
      <w:bookmarkStart w:id="0" w:name="_GoBack"/>
      <w:bookmarkEnd w:id="0"/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leDoc"/>
      </w:pPr>
      <w:r>
        <w:t xml:space="preserve">Clinical Scenario Evaluation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General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Project information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report was generated by [Mediana's User] using the Mediana package version 1.0.7. For more information about the Mediana package, see http://gpaux.github.io/Mediana.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Project title: Case study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Description: Clinical trial in patients with relapsing-remitting multiple sclerosis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Simulation parameters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Random seed: 42938001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simulations: 1000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cores: 4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Start time: 2018-07-16 10:34:15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End time: 2018-07-16 10:34:36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Duration: 21.05 secs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Data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Sample size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samples: 2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sample size sets: 6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Sample size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5572"/>
        <w:gridCol w:w="3799"/>
        <w:gridCol w:w="1429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Size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100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110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110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110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120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120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130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130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130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140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140</w:t>
            </w:r>
          </w:p>
        </w:tc>
      </w:tr>
      <w:tr>
        <w:trPr>
          <w:trHeight w:val="296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150</w:t>
            </w:r>
          </w:p>
        </w:tc>
      </w:tr>
      <w:tr>
        <w:trPr>
          <w:trHeight w:val="287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150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distribution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outcome parameter sets: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Outcome distribution: Negative binomial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Outcome parameter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4085"/>
        <w:gridCol w:w="2028"/>
        <w:gridCol w:w="4687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Outcome parameter set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Parameter</w:t>
            </w:r>
          </w:p>
        </w:tc>
      </w:tr>
      <w:tr>
        <w:trPr>
          <w:trHeight w:val="332"/>
        </w:trPr>
        <w:tc>
          <w:tcPr>
            <w:vMerge w:val="restart"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Outcome 1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{Placebo}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dispersion = 0.5, mean = 13</w:t>
            </w:r>
          </w:p>
        </w:tc>
      </w:tr>
      <w:tr>
        <w:trPr>
          <w:trHeight w:val="332"/>
        </w:trPr>
        <w:tc>
          <w:tcPr>
            <w:vMerge/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dispersion = 0.5, mean = 7.8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Analysis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Tests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tests/null hypotheses: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Tests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468"/>
        <w:gridCol w:w="3842"/>
        <w:gridCol w:w="1899"/>
        <w:gridCol w:w="2591"/>
      </w:tblGrid>
      <w:tr>
        <w:trPr>
          <w:trHeight w:val="333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type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Samples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Negative-binomial regression test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{Treatment}, {Placebo}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Evaluation model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Criteria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Number of criteria: 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Criteria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1913"/>
        <w:gridCol w:w="2573"/>
        <w:gridCol w:w="2607"/>
        <w:gridCol w:w="1100"/>
        <w:gridCol w:w="2607"/>
      </w:tblGrid>
      <w:tr>
        <w:trPr>
          <w:trHeight w:val="329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ID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 parameters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Statistics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Label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alpha = 0.025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1"/>
      </w:pPr>
      <w:r>
        <w:t xml:space="preserve">Simulation results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itre2"/>
      </w:pPr>
      <w:r>
        <w:t xml:space="preserve">Outcome Parameter 1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rTableLegend"/>
      </w:pPr>
      <w:r>
        <w:t xml:space="preserve">Results summary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</w:tblPr>
      <w:tblGrid>
        <w:gridCol w:w="2311"/>
        <w:gridCol w:w="3038"/>
        <w:gridCol w:w="4140"/>
        <w:gridCol w:w="1311"/>
      </w:tblGrid>
      <w:tr>
        <w:trPr>
          <w:trHeight w:val="336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Sample Size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Criterion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Test/Statistic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EEEEEE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b/>
                <w:sz w:val="22"/>
                <w:szCs w:val="22"/>
                <w:color w:val="000000"/>
              </w:rPr>
              <w:t xml:space="preserve">Result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100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0.7070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110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0.7430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120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0.7760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130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0.8290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140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0.8430</w:t>
            </w:r>
          </w:p>
        </w:tc>
      </w:tr>
      <w:tr>
        <w:trPr>
          <w:trHeight w:val="333"/>
        </w:trPr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N = 150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Marginal power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Treatment vs Placebo</w:t>
            </w:r>
          </w:p>
        </w:tc>
        <w:tc>
          <w:tcPr>
            <w:tcBorders>
              <w:bottom w:val="single" w:sz="8" w:space="0" w:color="000000"/>
            </w:tcBorders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0" w:before="0"/>
              <w:ind w:firstLine="0" w:left="0" w:right="0"/>
            </w:pPr>
            <w:r>
              <w:rPr>
                <w:rFonts w:ascii="Calibri" w:hAnsi="Calibri" w:cs="Calibri"/>
                <w:sz w:val="22"/>
                <w:szCs w:val="22"/>
                <w:color w:val="000000"/>
              </w:rPr>
              <w:t xml:space="preserve">0.8540</w:t>
            </w:r>
          </w:p>
        </w:tc>
      </w:tr>
    </w:tbl>
    <w:sectPr w:rsidR="0074660F" w:rsidRPr="0074660F">
      <w:footerReference w:type="default" r:id="rId8"/>
      <w:pgSz w:w="12240" w:h="15840"/>
      <w:pgMar w:top="1440" w:right="1440" w:bottom="1440" w:left="1440" w:header="720" w:footer="720" w:gutter="0"/>
      <w:cols w:space="720"/>
      <w:type xmlns:w="http://schemas.openxmlformats.org/wordprocessingml/2006/main" w:val="continuou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4D" w:rsidRDefault="00F16F4D" w:rsidP="00450C03">
      <w:pPr>
        <w:spacing w:after="0" w:line="240" w:lineRule="auto"/>
      </w:pPr>
      <w:r>
        <w:separator/>
      </w:r>
    </w:p>
  </w:endnote>
  <w:end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0F" w:rsidRPr="0074660F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4D" w:rsidRDefault="00F16F4D" w:rsidP="00450C03">
      <w:pPr>
        <w:spacing w:after="0" w:line="240" w:lineRule="auto"/>
      </w:pPr>
      <w:r>
        <w:separator/>
      </w:r>
    </w:p>
  </w:footnote>
  <w:footnote w:type="continuationSeparator" w:id="0">
    <w:p w:rsidR="00F16F4D" w:rsidRDefault="00F16F4D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000000A"/>
    <w:lvl w:ilvl="0" w:tplc="7CEE5030">
      <w:start w:val="1"/>
      <w:numFmt w:val="decimal"/>
      <w:lvlText w:val="%1."/>
      <w:lvlJc w:val="left"/>
      <w:pPr>
        <w:ind w:left="576" w:hanging="576"/>
      </w:pPr>
    </w:lvl>
    <w:lvl w:ilvl="1" w:tplc="D10652BC">
      <w:start w:val="1"/>
      <w:numFmt w:val="decimal"/>
      <w:lvlText w:val="%2."/>
      <w:lvlJc w:val="left"/>
      <w:pPr>
        <w:ind w:left="1152" w:hanging="576"/>
      </w:pPr>
    </w:lvl>
    <w:lvl w:ilvl="2" w:tplc="8EFCBCB0">
      <w:start w:val="1"/>
      <w:numFmt w:val="decimal"/>
      <w:lvlText w:val="%3."/>
      <w:lvlJc w:val="left"/>
      <w:pPr>
        <w:ind w:left="1728" w:hanging="576"/>
      </w:pPr>
    </w:lvl>
    <w:lvl w:ilvl="3" w:tplc="264C8B54">
      <w:start w:val="1"/>
      <w:numFmt w:val="decimal"/>
      <w:lvlText w:val="%4."/>
      <w:lvlJc w:val="left"/>
      <w:pPr>
        <w:ind w:left="2304" w:hanging="576"/>
      </w:pPr>
    </w:lvl>
    <w:lvl w:ilvl="4" w:tplc="A5067028">
      <w:start w:val="1"/>
      <w:numFmt w:val="decimal"/>
      <w:lvlText w:val="%5."/>
      <w:lvlJc w:val="left"/>
      <w:pPr>
        <w:ind w:left="2880" w:hanging="576"/>
      </w:pPr>
    </w:lvl>
    <w:lvl w:ilvl="5" w:tplc="4278564A">
      <w:start w:val="1"/>
      <w:numFmt w:val="decimal"/>
      <w:lvlText w:val="%6."/>
      <w:lvlJc w:val="left"/>
      <w:pPr>
        <w:ind w:left="3456" w:hanging="576"/>
      </w:pPr>
    </w:lvl>
    <w:lvl w:ilvl="6" w:tplc="B900DA6C">
      <w:start w:val="1"/>
      <w:numFmt w:val="decimal"/>
      <w:lvlText w:val="%7."/>
      <w:lvlJc w:val="left"/>
      <w:pPr>
        <w:ind w:left="4032" w:hanging="576"/>
      </w:pPr>
    </w:lvl>
    <w:lvl w:ilvl="7" w:tplc="13B4584E">
      <w:start w:val="1"/>
      <w:numFmt w:val="decimal"/>
      <w:lvlText w:val="%8."/>
      <w:lvlJc w:val="left"/>
      <w:pPr>
        <w:ind w:left="4608" w:hanging="576"/>
      </w:pPr>
    </w:lvl>
    <w:lvl w:ilvl="8" w:tplc="FC3072CE">
      <w:start w:val="1"/>
      <w:numFmt w:val="decimal"/>
      <w:lvlText w:val="%9."/>
      <w:lvlJc w:val="left"/>
      <w:pPr>
        <w:ind w:left="5184" w:hanging="576"/>
      </w:pPr>
    </w:lvl>
  </w:abstractNum>
  <w:abstractNum w:abstractNumId="1">
    <w:nsid w:val="0000000B"/>
    <w:multiLevelType w:val="hybridMultilevel"/>
    <w:tmpl w:val="0000000C"/>
    <w:lvl w:ilvl="0" w:tplc="BB403A76">
      <w:start w:val="1"/>
      <w:numFmt w:val="bullet"/>
      <w:lvlText w:val="● "/>
      <w:lvlJc w:val="left"/>
      <w:pPr>
        <w:ind w:left="576" w:hanging="576"/>
      </w:pPr>
    </w:lvl>
    <w:lvl w:ilvl="1" w:tplc="27FC541E">
      <w:start w:val="1"/>
      <w:numFmt w:val="bullet"/>
      <w:lvlText w:val="○ "/>
      <w:lvlJc w:val="left"/>
      <w:pPr>
        <w:ind w:left="1152" w:hanging="576"/>
      </w:pPr>
    </w:lvl>
    <w:lvl w:ilvl="2" w:tplc="7E12EAF8">
      <w:start w:val="1"/>
      <w:numFmt w:val="bullet"/>
      <w:lvlText w:val="∎ "/>
      <w:lvlJc w:val="left"/>
      <w:pPr>
        <w:ind w:left="1728" w:hanging="576"/>
      </w:pPr>
    </w:lvl>
    <w:lvl w:ilvl="3" w:tplc="E6FE29E2">
      <w:start w:val="1"/>
      <w:numFmt w:val="bullet"/>
      <w:lvlText w:val="● "/>
      <w:lvlJc w:val="left"/>
      <w:pPr>
        <w:ind w:left="2304" w:hanging="576"/>
      </w:pPr>
    </w:lvl>
    <w:lvl w:ilvl="4" w:tplc="43B4E020">
      <w:start w:val="1"/>
      <w:numFmt w:val="bullet"/>
      <w:lvlText w:val="○ "/>
      <w:lvlJc w:val="left"/>
      <w:pPr>
        <w:ind w:left="2880" w:hanging="576"/>
      </w:pPr>
    </w:lvl>
    <w:lvl w:ilvl="5" w:tplc="C2026E2E">
      <w:start w:val="1"/>
      <w:numFmt w:val="bullet"/>
      <w:lvlText w:val="∎ "/>
      <w:lvlJc w:val="left"/>
      <w:pPr>
        <w:ind w:left="3456" w:hanging="576"/>
      </w:pPr>
    </w:lvl>
    <w:lvl w:ilvl="6" w:tplc="7BFA9462">
      <w:start w:val="1"/>
      <w:numFmt w:val="bullet"/>
      <w:lvlText w:val="● "/>
      <w:lvlJc w:val="left"/>
      <w:pPr>
        <w:ind w:left="4032" w:hanging="576"/>
      </w:pPr>
    </w:lvl>
    <w:lvl w:ilvl="7" w:tplc="1C00B09E">
      <w:start w:val="1"/>
      <w:numFmt w:val="bullet"/>
      <w:lvlText w:val="○ "/>
      <w:lvlJc w:val="left"/>
      <w:pPr>
        <w:ind w:left="4608" w:hanging="576"/>
      </w:pPr>
    </w:lvl>
    <w:lvl w:ilvl="8" w:tplc="1952AB14">
      <w:start w:val="1"/>
      <w:numFmt w:val="bullet"/>
      <w:lvlText w:val="∎ "/>
      <w:lvlJc w:val="left"/>
      <w:pPr>
        <w:ind w:left="5184" w:hanging="576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0D63"/>
    <w:multiLevelType w:val="hybridMultilevel"/>
    <w:tmpl w:val="34C4CC5C"/>
    <w:lvl w:ilvl="0" w:tplc="826AC63A">
      <w:start w:val="1"/>
      <w:numFmt w:val="decimal"/>
      <w:pStyle w:val="rTableLegend"/>
      <w:lvlText w:val="Table %1  - "/>
      <w:lvlJc w:val="center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5"/>
    <w:rsid w:val="00021F71"/>
    <w:rsid w:val="00122131"/>
    <w:rsid w:val="00144029"/>
    <w:rsid w:val="001D5469"/>
    <w:rsid w:val="001F1498"/>
    <w:rsid w:val="00257852"/>
    <w:rsid w:val="00295F05"/>
    <w:rsid w:val="0039792C"/>
    <w:rsid w:val="0040491E"/>
    <w:rsid w:val="00450C03"/>
    <w:rsid w:val="004966F3"/>
    <w:rsid w:val="004A7ED2"/>
    <w:rsid w:val="004F0E2D"/>
    <w:rsid w:val="00501B08"/>
    <w:rsid w:val="00511332"/>
    <w:rsid w:val="005844F8"/>
    <w:rsid w:val="005B3EE7"/>
    <w:rsid w:val="005C04C4"/>
    <w:rsid w:val="005D6E7C"/>
    <w:rsid w:val="00663981"/>
    <w:rsid w:val="00695EB9"/>
    <w:rsid w:val="006B13DE"/>
    <w:rsid w:val="006C5C0D"/>
    <w:rsid w:val="0074660F"/>
    <w:rsid w:val="007636A9"/>
    <w:rsid w:val="00874FD5"/>
    <w:rsid w:val="008B097C"/>
    <w:rsid w:val="009136C7"/>
    <w:rsid w:val="00914335"/>
    <w:rsid w:val="00940B64"/>
    <w:rsid w:val="0099228B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16F4D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0"/>
      <w:bCs w:val="0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rPlotLegend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C03"/>
  </w:style>
  <w:style w:type="paragraph" w:customStyle="1" w:styleId="Titre10">
    <w:name w:val="Titre1"/>
    <w:basedOn w:val="Titre"/>
    <w:next w:val="Normal"/>
    <w:qFormat/>
    <w:rsid w:val="00F36F56"/>
  </w:style>
  <w:style w:type="paragraph" w:customStyle="1" w:styleId="BulletList">
    <w:name w:val="BulletList"/>
    <w:basedOn w:val="Normal"/>
    <w:qFormat/>
    <w:rsid w:val="00ED7FD9"/>
    <w:pPr>
      <w:numPr>
        <w:numId w:val="14"/>
      </w:numPr>
    </w:pPr>
  </w:style>
  <w:style w:type="paragraph" w:customStyle="1" w:styleId="Titre20">
    <w:name w:val="Titre2"/>
    <w:basedOn w:val="Titre"/>
    <w:next w:val="Normal"/>
    <w:qFormat/>
    <w:rsid w:val="00C43377"/>
    <w:pPr>
      <w:ind w:left="720" w:hanging="360"/>
    </w:pPr>
  </w:style>
  <w:style w:type="paragraph" w:customStyle="1" w:styleId="TitleDoc">
    <w:name w:val="TitleDoc"/>
    <w:basedOn w:val="Normal"/>
    <w:next w:val="Normal"/>
    <w:qFormat/>
    <w:rsid w:val="001D5469"/>
    <w:pPr>
      <w:pBdr>
        <w:bottom w:val="single" w:sz="8" w:space="1" w:color="auto"/>
      </w:pBdr>
      <w:jc w:val="center"/>
    </w:pPr>
    <w:rPr>
      <w:b/>
      <w:sz w:val="48"/>
    </w:rPr>
  </w:style>
  <w:style w:type="paragraph" w:customStyle="1" w:styleId="rRawOutput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customStyle="1" w:styleId="rTableLegend">
    <w:name w:val="rTableLegend"/>
    <w:qFormat/>
    <w:rsid w:val="0074660F"/>
    <w:pPr>
      <w:numPr>
        <w:numId w:val="15"/>
      </w:numPr>
      <w:spacing w:after="120" w:line="240" w:lineRule="auto"/>
      <w:ind w:left="0" w:firstLine="0"/>
      <w:jc w:val="center"/>
    </w:pPr>
    <w:rPr>
      <w:b/>
      <w:smallCaps/>
      <w:color w:val="404040" w:themeColor="text1" w:themeTint="BF"/>
      <w:lang w:val="fr-FR"/>
    </w:rPr>
  </w:style>
  <w:style w:type="paragraph" w:customStyle="1" w:styleId="DocDefaults">
    <w:name w:val="DocDefaults"/>
  </w:style>
  <w:style w:type="table" w:styleId="Grilledutableau">
    <w:name w:val="Table Grid"/>
    <w:basedOn w:val="TableauNormal"/>
    <w:uiPriority w:val="39"/>
    <w:rsid w:val="007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Clinical Scenario Evaluation</vt:lpstr>
    </vt:vector>
  </TitlesOfParts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 xmlns:dc="http://purl.org/dc/elements/1.1/">Clinical Scenario Evaluation</dc:title>
  <dc:creator/>
  <cp:lastModifiedBy xmlns:cp="http://schemas.openxmlformats.org/package/2006/metadata/core-properties"/>
  <cp:revision>1</cp:revision>
  <dcterms:created xsi:type="dcterms:W3CDTF">2018-07-12T12:58:00Z</dcterms:created>
  <dcterms:modified xmlns:xsi="http://www.w3.org/2001/XMLSchema-instance" xmlns:dcterms="http://purl.org/dc/terms/" xsi:type="dcterms:W3CDTF">2018-07-16T10:34:37Z</dcterms:modified>
  <cp:version/>
</cp:coreProperties>
</file>